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BCAA42" w14:textId="2F3CBD98" w:rsidR="00FC4CB9" w:rsidRDefault="00137767" w:rsidP="00FC4CB9">
      <w:r>
        <w:rPr>
          <w:rFonts w:hint="eastAsia"/>
        </w:rPr>
        <w:t>東海コンファレンス2025</w:t>
      </w:r>
    </w:p>
    <w:p w14:paraId="0267F4DF" w14:textId="64F5B0E4" w:rsidR="00FC4CB9" w:rsidRDefault="00137767" w:rsidP="00FC4CB9">
      <w:r>
        <w:rPr>
          <w:rFonts w:hint="eastAsia"/>
        </w:rPr>
        <w:t>執行部</w:t>
      </w:r>
    </w:p>
    <w:p w14:paraId="7BADE744" w14:textId="14825700" w:rsidR="00FC4CB9" w:rsidRDefault="00137767" w:rsidP="00FC4CB9">
      <w:r>
        <w:rPr>
          <w:rFonts w:hint="eastAsia"/>
        </w:rPr>
        <w:t>監事</w:t>
      </w:r>
      <w:r w:rsidR="00FC4CB9">
        <w:rPr>
          <w:rFonts w:hint="eastAsia"/>
        </w:rPr>
        <w:t xml:space="preserve">　</w:t>
      </w:r>
      <w:r>
        <w:rPr>
          <w:rFonts w:hint="eastAsia"/>
        </w:rPr>
        <w:t>野呂京志</w:t>
      </w:r>
    </w:p>
    <w:p w14:paraId="2A02F226" w14:textId="77777777" w:rsidR="00FC4CB9" w:rsidRDefault="00FC4CB9" w:rsidP="00FC4CB9"/>
    <w:p w14:paraId="12C867A9" w14:textId="587E7A63" w:rsidR="00137767" w:rsidRDefault="00137767" w:rsidP="00FC4CB9">
      <w:r>
        <w:rPr>
          <w:rFonts w:hint="eastAsia"/>
        </w:rPr>
        <w:t xml:space="preserve">　家が近いもの同士で集まり、半田で開催される東海コンファレンスに向かいました。朝早い時間でしたが道中にラーメン屋さんへ寄ることに。そこには朝ラーメンというメニューがあり、とてもおいしく食べることができました。私の常識に朝ラーメンという選択肢はなかった、このように会場に向かう途中でも新しい発見があるのはLOMでやる事業ではないところに参加する醍醐味の一つだと思います。</w:t>
      </w:r>
    </w:p>
    <w:p w14:paraId="7FCA56B0" w14:textId="4F7B0EB3" w:rsidR="00137767" w:rsidRDefault="00137767" w:rsidP="00FC4CB9">
      <w:r>
        <w:rPr>
          <w:rFonts w:hint="eastAsia"/>
        </w:rPr>
        <w:t xml:space="preserve">　会場についてすぐ、東海コンファレンス</w:t>
      </w:r>
      <w:r w:rsidR="002D09B9">
        <w:rPr>
          <w:rFonts w:hint="eastAsia"/>
        </w:rPr>
        <w:t>2025特別</w:t>
      </w:r>
      <w:r>
        <w:rPr>
          <w:rFonts w:hint="eastAsia"/>
        </w:rPr>
        <w:t>委員会へ出向している萩くんに会うことができました。委員会で作成されたポロシャツを着て大活躍されており、四日市のメンバーがLOM以外で輝く姿を見て大変誇らしい気持ちになりました。</w:t>
      </w:r>
      <w:r w:rsidR="002D09B9">
        <w:rPr>
          <w:rFonts w:hint="eastAsia"/>
        </w:rPr>
        <w:t>また稲垣くんがお子さんと参加されているのを見て、やはり青年会議所の事業には可能な限り家族で出席することが大切だと感じました。</w:t>
      </w:r>
      <w:r w:rsidR="00A00315">
        <w:rPr>
          <w:rFonts w:hint="eastAsia"/>
        </w:rPr>
        <w:t>色々な役職を受けて時間があまりない時もあると思います、そんな中少しでも時間をつくって家族との時間を大切にする、とても尊いことだと思います。私も引き続き可能な限り家族での参加をしていきたいと感じました。</w:t>
      </w:r>
    </w:p>
    <w:p w14:paraId="29E74271" w14:textId="35C3B3E2" w:rsidR="00137767" w:rsidRDefault="00137767" w:rsidP="00137767">
      <w:pPr>
        <w:ind w:firstLineChars="100" w:firstLine="210"/>
      </w:pPr>
      <w:r>
        <w:rPr>
          <w:rFonts w:hint="eastAsia"/>
        </w:rPr>
        <w:t>そのあと参加したのはタレントの足立梨花さんなどがゲスト参加していた防災フォーラム。会場全体にgoogleフォームを活用したクイズが出され、大変楽しく学ぶことができました。四日市メンバーの回答がピックアップされて読み上げられたあと、その話で参加者同士大変盛り上がったことを覚えています。</w:t>
      </w:r>
    </w:p>
    <w:p w14:paraId="5E55A2E5" w14:textId="4A989EAB" w:rsidR="00137767" w:rsidRDefault="00137767" w:rsidP="00FC4CB9">
      <w:r>
        <w:rPr>
          <w:rFonts w:hint="eastAsia"/>
        </w:rPr>
        <w:t xml:space="preserve">　昼食を食べたあとは野外の会場へ。</w:t>
      </w:r>
      <w:r w:rsidR="002D09B9">
        <w:rPr>
          <w:rFonts w:hint="eastAsia"/>
        </w:rPr>
        <w:t>最初に長尾委員長率いる組織連携推進委員会のブースにお邪魔しました。外はかなり暑い状況でしたが、それでもパワフルにLOM支援を進めていく姿には大変勇気づけられました。その後少しものまねステージを見たあと、有名キャラちぃたんと記念撮影することができました。タレントや有名キャラが参加する事業を見て、東海地区のスケールメリットをあらためて感じることができました。</w:t>
      </w:r>
    </w:p>
    <w:p w14:paraId="4ED52F74" w14:textId="41D02365" w:rsidR="002D09B9" w:rsidRDefault="002D09B9" w:rsidP="00FC4CB9">
      <w:r>
        <w:rPr>
          <w:rFonts w:hint="eastAsia"/>
        </w:rPr>
        <w:t xml:space="preserve">　また会場内に戻り最後は式典に参加。様々な取組がありましたが、来年度三重ブロック協議会の会長職をお預りする身として一番心に残ったのは、来年度の東海地区主管に関する伊藤地区長予定者のご挨拶でした。すでに日本青年会議所の呼び込みなども終えられており、これまでに様々な要職も体験している方ですが、地区長としてはじめて公式の場で挨拶するということで大変緊張している様子で、それでも最後まで挨拶をやり切る姿を見て、私も来年末まで三重担当副会長として全力でお支えするという気持ちをあらためて持つことができました。</w:t>
      </w:r>
    </w:p>
    <w:p w14:paraId="1937AF5A" w14:textId="2A1D2F46" w:rsidR="00137767" w:rsidRDefault="00A00315" w:rsidP="00FC4CB9">
      <w:r>
        <w:rPr>
          <w:rFonts w:hint="eastAsia"/>
        </w:rPr>
        <w:t xml:space="preserve">　みんなで一緒に移動する、同じセミナーを受けて学びを共有する、頑張っている仲間を見て勇気づけられる、なぜか一部分だけヒゲを剃り忘れているメンバーを見て爆笑する、これら全てLOM以外で開催される事業に参加したものだけが味わえる青年会議所の大きな魅力です。よく学びよく笑い友情を深める、そんな機会にこれからも参加していきたいと思います。</w:t>
      </w:r>
    </w:p>
    <w:p w14:paraId="240614FD" w14:textId="3CAB5D15" w:rsidR="00A00315" w:rsidRDefault="009E79EB" w:rsidP="00FC4CB9">
      <w:r>
        <w:rPr>
          <w:noProof/>
        </w:rPr>
        <w:drawing>
          <wp:anchor distT="0" distB="0" distL="114300" distR="114300" simplePos="0" relativeHeight="251658240" behindDoc="0" locked="0" layoutInCell="1" allowOverlap="1" wp14:anchorId="5827C74A" wp14:editId="4E4504BA">
            <wp:simplePos x="0" y="0"/>
            <wp:positionH relativeFrom="margin">
              <wp:posOffset>4617152</wp:posOffset>
            </wp:positionH>
            <wp:positionV relativeFrom="paragraph">
              <wp:posOffset>856347</wp:posOffset>
            </wp:positionV>
            <wp:extent cx="347579" cy="347579"/>
            <wp:effectExtent l="0" t="0" r="0" b="0"/>
            <wp:wrapNone/>
            <wp:docPr id="130009652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096527" name="図 1300096527"/>
                    <pic:cNvPicPr/>
                  </pic:nvPicPr>
                  <pic:blipFill>
                    <a:blip r:embed="rId6" cstate="print">
                      <a:extLst>
                        <a:ext uri="{28A0092B-C50C-407E-A947-70E740481C1C}">
                          <a14:useLocalDpi xmlns:a14="http://schemas.microsoft.com/office/drawing/2010/main" val="0"/>
                        </a:ext>
                      </a:extLst>
                    </a:blip>
                    <a:stretch>
                      <a:fillRect/>
                    </a:stretch>
                  </pic:blipFill>
                  <pic:spPr>
                    <a:xfrm>
                      <a:off x="0" y="0"/>
                      <a:ext cx="347579" cy="347579"/>
                    </a:xfrm>
                    <a:prstGeom prst="rect">
                      <a:avLst/>
                    </a:prstGeom>
                  </pic:spPr>
                </pic:pic>
              </a:graphicData>
            </a:graphic>
            <wp14:sizeRelH relativeFrom="margin">
              <wp14:pctWidth>0</wp14:pctWidth>
            </wp14:sizeRelH>
            <wp14:sizeRelV relativeFrom="margin">
              <wp14:pctHeight>0</wp14:pctHeight>
            </wp14:sizeRelV>
          </wp:anchor>
        </w:drawing>
      </w:r>
      <w:r w:rsidR="00A00315">
        <w:rPr>
          <w:noProof/>
        </w:rPr>
        <w:drawing>
          <wp:inline distT="0" distB="0" distL="0" distR="0" wp14:anchorId="6259BE24" wp14:editId="7C9C19C3">
            <wp:extent cx="3327991" cy="2502751"/>
            <wp:effectExtent l="0" t="0" r="6350" b="0"/>
            <wp:docPr id="12625616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63170" cy="2529207"/>
                    </a:xfrm>
                    <a:prstGeom prst="rect">
                      <a:avLst/>
                    </a:prstGeom>
                    <a:noFill/>
                    <a:ln>
                      <a:noFill/>
                    </a:ln>
                  </pic:spPr>
                </pic:pic>
              </a:graphicData>
            </a:graphic>
          </wp:inline>
        </w:drawing>
      </w:r>
      <w:r w:rsidR="00A00315">
        <w:rPr>
          <w:rFonts w:hint="eastAsia"/>
        </w:rPr>
        <w:t xml:space="preserve">　　</w:t>
      </w:r>
      <w:r w:rsidR="00A00315">
        <w:rPr>
          <w:noProof/>
        </w:rPr>
        <w:drawing>
          <wp:inline distT="0" distB="0" distL="0" distR="0" wp14:anchorId="182A3129" wp14:editId="69815C7F">
            <wp:extent cx="1881963" cy="2500338"/>
            <wp:effectExtent l="0" t="0" r="4445" b="0"/>
            <wp:docPr id="60665724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01790" cy="2526680"/>
                    </a:xfrm>
                    <a:prstGeom prst="rect">
                      <a:avLst/>
                    </a:prstGeom>
                    <a:noFill/>
                    <a:ln>
                      <a:noFill/>
                    </a:ln>
                  </pic:spPr>
                </pic:pic>
              </a:graphicData>
            </a:graphic>
          </wp:inline>
        </w:drawing>
      </w:r>
    </w:p>
    <w:p w14:paraId="5232A98F" w14:textId="7540644D" w:rsidR="00BA3DD8" w:rsidRDefault="00A00315" w:rsidP="00FC4CB9">
      <w:r>
        <w:rPr>
          <w:noProof/>
        </w:rPr>
        <w:lastRenderedPageBreak/>
        <w:drawing>
          <wp:inline distT="0" distB="0" distL="0" distR="0" wp14:anchorId="7B58FF44" wp14:editId="5D9A5A3F">
            <wp:extent cx="3104707" cy="4124852"/>
            <wp:effectExtent l="0" t="0" r="635" b="9525"/>
            <wp:docPr id="179102166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23020" cy="4149182"/>
                    </a:xfrm>
                    <a:prstGeom prst="rect">
                      <a:avLst/>
                    </a:prstGeom>
                    <a:noFill/>
                    <a:ln>
                      <a:noFill/>
                    </a:ln>
                  </pic:spPr>
                </pic:pic>
              </a:graphicData>
            </a:graphic>
          </wp:inline>
        </w:drawing>
      </w:r>
      <w:r>
        <w:rPr>
          <w:rFonts w:hint="eastAsia"/>
        </w:rPr>
        <w:t xml:space="preserve">　　</w:t>
      </w:r>
      <w:r w:rsidR="00BA3DD8">
        <w:rPr>
          <w:rFonts w:hint="eastAsia"/>
          <w:noProof/>
        </w:rPr>
        <w:drawing>
          <wp:inline distT="0" distB="0" distL="0" distR="0" wp14:anchorId="79912E47" wp14:editId="5E46695D">
            <wp:extent cx="3115339" cy="4138976"/>
            <wp:effectExtent l="0" t="0" r="8890" b="0"/>
            <wp:docPr id="168900938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30850" cy="4159584"/>
                    </a:xfrm>
                    <a:prstGeom prst="rect">
                      <a:avLst/>
                    </a:prstGeom>
                    <a:noFill/>
                    <a:ln>
                      <a:noFill/>
                    </a:ln>
                  </pic:spPr>
                </pic:pic>
              </a:graphicData>
            </a:graphic>
          </wp:inline>
        </w:drawing>
      </w:r>
    </w:p>
    <w:p w14:paraId="159A88B6" w14:textId="61FF341F" w:rsidR="00BA3DD8" w:rsidRDefault="00BA3DD8" w:rsidP="00FC4CB9">
      <w:r>
        <w:rPr>
          <w:noProof/>
        </w:rPr>
        <w:drawing>
          <wp:inline distT="0" distB="0" distL="0" distR="0" wp14:anchorId="29980AC3" wp14:editId="2AA11459">
            <wp:extent cx="6645275" cy="4997450"/>
            <wp:effectExtent l="0" t="0" r="3175" b="0"/>
            <wp:docPr id="54097599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45275" cy="4997450"/>
                    </a:xfrm>
                    <a:prstGeom prst="rect">
                      <a:avLst/>
                    </a:prstGeom>
                    <a:noFill/>
                    <a:ln>
                      <a:noFill/>
                    </a:ln>
                  </pic:spPr>
                </pic:pic>
              </a:graphicData>
            </a:graphic>
          </wp:inline>
        </w:drawing>
      </w:r>
    </w:p>
    <w:p w14:paraId="59571EE9" w14:textId="0F3C42BC" w:rsidR="00BA3DD8" w:rsidRDefault="00BA3DD8" w:rsidP="00FC4CB9">
      <w:r>
        <w:rPr>
          <w:noProof/>
        </w:rPr>
        <w:lastRenderedPageBreak/>
        <w:drawing>
          <wp:inline distT="0" distB="0" distL="0" distR="0" wp14:anchorId="375093B3" wp14:editId="1BF34262">
            <wp:extent cx="3147237" cy="4181354"/>
            <wp:effectExtent l="0" t="0" r="0" b="0"/>
            <wp:docPr id="182954120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67347" cy="4208071"/>
                    </a:xfrm>
                    <a:prstGeom prst="rect">
                      <a:avLst/>
                    </a:prstGeom>
                    <a:noFill/>
                    <a:ln>
                      <a:noFill/>
                    </a:ln>
                  </pic:spPr>
                </pic:pic>
              </a:graphicData>
            </a:graphic>
          </wp:inline>
        </w:drawing>
      </w:r>
      <w:r>
        <w:rPr>
          <w:rFonts w:hint="eastAsia"/>
        </w:rPr>
        <w:t xml:space="preserve">　　</w:t>
      </w:r>
      <w:r>
        <w:rPr>
          <w:rFonts w:hint="eastAsia"/>
          <w:noProof/>
        </w:rPr>
        <w:drawing>
          <wp:inline distT="0" distB="0" distL="0" distR="0" wp14:anchorId="6B6F6FE0" wp14:editId="63C51CEB">
            <wp:extent cx="3112872" cy="4135699"/>
            <wp:effectExtent l="0" t="0" r="0" b="0"/>
            <wp:docPr id="30580135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21349" cy="4146962"/>
                    </a:xfrm>
                    <a:prstGeom prst="rect">
                      <a:avLst/>
                    </a:prstGeom>
                    <a:noFill/>
                    <a:ln>
                      <a:noFill/>
                    </a:ln>
                  </pic:spPr>
                </pic:pic>
              </a:graphicData>
            </a:graphic>
          </wp:inline>
        </w:drawing>
      </w:r>
    </w:p>
    <w:sectPr w:rsidR="00BA3DD8" w:rsidSect="00FC4CB9">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22FEDA" w14:textId="77777777" w:rsidR="001B4FE1" w:rsidRDefault="001B4FE1" w:rsidP="00493CAF">
      <w:r>
        <w:separator/>
      </w:r>
    </w:p>
  </w:endnote>
  <w:endnote w:type="continuationSeparator" w:id="0">
    <w:p w14:paraId="10B5CC26" w14:textId="77777777" w:rsidR="001B4FE1" w:rsidRDefault="001B4FE1" w:rsidP="00493C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3519FE" w14:textId="77777777" w:rsidR="001B4FE1" w:rsidRDefault="001B4FE1" w:rsidP="00493CAF">
      <w:r>
        <w:separator/>
      </w:r>
    </w:p>
  </w:footnote>
  <w:footnote w:type="continuationSeparator" w:id="0">
    <w:p w14:paraId="75C2CC1D" w14:textId="77777777" w:rsidR="001B4FE1" w:rsidRDefault="001B4FE1" w:rsidP="00493CA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4CB9"/>
    <w:rsid w:val="0000057E"/>
    <w:rsid w:val="00077144"/>
    <w:rsid w:val="00137767"/>
    <w:rsid w:val="001B4FE1"/>
    <w:rsid w:val="001C4006"/>
    <w:rsid w:val="00227039"/>
    <w:rsid w:val="002309CD"/>
    <w:rsid w:val="00232FB6"/>
    <w:rsid w:val="00263830"/>
    <w:rsid w:val="002D09B9"/>
    <w:rsid w:val="00306415"/>
    <w:rsid w:val="00312118"/>
    <w:rsid w:val="0032439E"/>
    <w:rsid w:val="003C4D51"/>
    <w:rsid w:val="004546A4"/>
    <w:rsid w:val="00492DF6"/>
    <w:rsid w:val="00493CAF"/>
    <w:rsid w:val="00585C81"/>
    <w:rsid w:val="00595ABC"/>
    <w:rsid w:val="006712F3"/>
    <w:rsid w:val="0068290C"/>
    <w:rsid w:val="006B6AC3"/>
    <w:rsid w:val="006B7197"/>
    <w:rsid w:val="007E70B0"/>
    <w:rsid w:val="0081598E"/>
    <w:rsid w:val="008425BD"/>
    <w:rsid w:val="008706F5"/>
    <w:rsid w:val="00896A48"/>
    <w:rsid w:val="008C265B"/>
    <w:rsid w:val="008E6293"/>
    <w:rsid w:val="008E708C"/>
    <w:rsid w:val="008F4C64"/>
    <w:rsid w:val="00930178"/>
    <w:rsid w:val="00960111"/>
    <w:rsid w:val="009B309B"/>
    <w:rsid w:val="009E79EB"/>
    <w:rsid w:val="00A00315"/>
    <w:rsid w:val="00A217A4"/>
    <w:rsid w:val="00AA18EC"/>
    <w:rsid w:val="00B62F05"/>
    <w:rsid w:val="00B8446A"/>
    <w:rsid w:val="00BA3DD8"/>
    <w:rsid w:val="00C05A45"/>
    <w:rsid w:val="00C27EF6"/>
    <w:rsid w:val="00C7330B"/>
    <w:rsid w:val="00C94463"/>
    <w:rsid w:val="00D7652C"/>
    <w:rsid w:val="00D96ECF"/>
    <w:rsid w:val="00DA21E3"/>
    <w:rsid w:val="00DB301F"/>
    <w:rsid w:val="00E61FF2"/>
    <w:rsid w:val="00E9589C"/>
    <w:rsid w:val="00EE0227"/>
    <w:rsid w:val="00F15CFD"/>
    <w:rsid w:val="00F36EF0"/>
    <w:rsid w:val="00F95DCA"/>
    <w:rsid w:val="00FA551C"/>
    <w:rsid w:val="00FC4CB9"/>
    <w:rsid w:val="00FC7469"/>
    <w:rsid w:val="00FD3214"/>
    <w:rsid w:val="00FD4764"/>
    <w:rsid w:val="00FE1DA0"/>
    <w:rsid w:val="00FE55B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E772A5B"/>
  <w15:chartTrackingRefBased/>
  <w15:docId w15:val="{E6212476-5EBD-4BEA-9DC4-CB236597E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4"/>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FC4CB9"/>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FC4CB9"/>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FC4CB9"/>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FC4CB9"/>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FC4CB9"/>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FC4CB9"/>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FC4CB9"/>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FC4CB9"/>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FC4CB9"/>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C4CB9"/>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FC4CB9"/>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FC4CB9"/>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FC4CB9"/>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FC4CB9"/>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FC4CB9"/>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FC4CB9"/>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FC4CB9"/>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FC4CB9"/>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FC4CB9"/>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FC4CB9"/>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FC4CB9"/>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FC4CB9"/>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FC4CB9"/>
    <w:pPr>
      <w:spacing w:before="160" w:after="160"/>
      <w:jc w:val="center"/>
    </w:pPr>
    <w:rPr>
      <w:i/>
      <w:iCs/>
      <w:color w:val="404040" w:themeColor="text1" w:themeTint="BF"/>
    </w:rPr>
  </w:style>
  <w:style w:type="character" w:customStyle="1" w:styleId="a8">
    <w:name w:val="引用文 (文字)"/>
    <w:basedOn w:val="a0"/>
    <w:link w:val="a7"/>
    <w:uiPriority w:val="29"/>
    <w:rsid w:val="00FC4CB9"/>
    <w:rPr>
      <w:i/>
      <w:iCs/>
      <w:color w:val="404040" w:themeColor="text1" w:themeTint="BF"/>
    </w:rPr>
  </w:style>
  <w:style w:type="paragraph" w:styleId="a9">
    <w:name w:val="List Paragraph"/>
    <w:basedOn w:val="a"/>
    <w:uiPriority w:val="34"/>
    <w:qFormat/>
    <w:rsid w:val="00FC4CB9"/>
    <w:pPr>
      <w:ind w:left="720"/>
      <w:contextualSpacing/>
    </w:pPr>
  </w:style>
  <w:style w:type="character" w:styleId="21">
    <w:name w:val="Intense Emphasis"/>
    <w:basedOn w:val="a0"/>
    <w:uiPriority w:val="21"/>
    <w:qFormat/>
    <w:rsid w:val="00FC4CB9"/>
    <w:rPr>
      <w:i/>
      <w:iCs/>
      <w:color w:val="0F4761" w:themeColor="accent1" w:themeShade="BF"/>
    </w:rPr>
  </w:style>
  <w:style w:type="paragraph" w:styleId="22">
    <w:name w:val="Intense Quote"/>
    <w:basedOn w:val="a"/>
    <w:next w:val="a"/>
    <w:link w:val="23"/>
    <w:uiPriority w:val="30"/>
    <w:qFormat/>
    <w:rsid w:val="00FC4CB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FC4CB9"/>
    <w:rPr>
      <w:i/>
      <w:iCs/>
      <w:color w:val="0F4761" w:themeColor="accent1" w:themeShade="BF"/>
    </w:rPr>
  </w:style>
  <w:style w:type="character" w:styleId="24">
    <w:name w:val="Intense Reference"/>
    <w:basedOn w:val="a0"/>
    <w:uiPriority w:val="32"/>
    <w:qFormat/>
    <w:rsid w:val="00FC4CB9"/>
    <w:rPr>
      <w:b/>
      <w:bCs/>
      <w:smallCaps/>
      <w:color w:val="0F4761" w:themeColor="accent1" w:themeShade="BF"/>
      <w:spacing w:val="5"/>
    </w:rPr>
  </w:style>
  <w:style w:type="paragraph" w:styleId="aa">
    <w:name w:val="header"/>
    <w:basedOn w:val="a"/>
    <w:link w:val="ab"/>
    <w:uiPriority w:val="99"/>
    <w:unhideWhenUsed/>
    <w:rsid w:val="00493CAF"/>
    <w:pPr>
      <w:tabs>
        <w:tab w:val="center" w:pos="4252"/>
        <w:tab w:val="right" w:pos="8504"/>
      </w:tabs>
      <w:snapToGrid w:val="0"/>
    </w:pPr>
  </w:style>
  <w:style w:type="character" w:customStyle="1" w:styleId="ab">
    <w:name w:val="ヘッダー (文字)"/>
    <w:basedOn w:val="a0"/>
    <w:link w:val="aa"/>
    <w:uiPriority w:val="99"/>
    <w:rsid w:val="00493CAF"/>
  </w:style>
  <w:style w:type="paragraph" w:styleId="ac">
    <w:name w:val="footer"/>
    <w:basedOn w:val="a"/>
    <w:link w:val="ad"/>
    <w:uiPriority w:val="99"/>
    <w:unhideWhenUsed/>
    <w:rsid w:val="00493CAF"/>
    <w:pPr>
      <w:tabs>
        <w:tab w:val="center" w:pos="4252"/>
        <w:tab w:val="right" w:pos="8504"/>
      </w:tabs>
      <w:snapToGrid w:val="0"/>
    </w:pPr>
  </w:style>
  <w:style w:type="character" w:customStyle="1" w:styleId="ad">
    <w:name w:val="フッター (文字)"/>
    <w:basedOn w:val="a0"/>
    <w:link w:val="ac"/>
    <w:uiPriority w:val="99"/>
    <w:rsid w:val="00493C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584</TotalTime>
  <Pages>1</Pages>
  <Words>188</Words>
  <Characters>1075</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 Y</dc:creator>
  <cp:keywords/>
  <dc:description/>
  <cp:lastModifiedBy>雄介 中野</cp:lastModifiedBy>
  <cp:revision>44</cp:revision>
  <cp:lastPrinted>2025-09-17T07:07:00Z</cp:lastPrinted>
  <dcterms:created xsi:type="dcterms:W3CDTF">2025-07-08T09:23:00Z</dcterms:created>
  <dcterms:modified xsi:type="dcterms:W3CDTF">2025-09-17T07:08:00Z</dcterms:modified>
</cp:coreProperties>
</file>